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77078" w:rsidRPr="004E074C" w:rsidRDefault="00677078" w:rsidP="00677078">
      <w:pPr>
        <w:spacing w:after="0"/>
        <w:jc w:val="center"/>
        <w:rPr>
          <w:rFonts w:cstheme="minorHAnsi"/>
          <w:sz w:val="40"/>
          <w:szCs w:val="40"/>
        </w:rPr>
      </w:pPr>
      <w:r w:rsidRPr="004E074C">
        <w:rPr>
          <w:rFonts w:cstheme="minorHAnsi"/>
          <w:sz w:val="40"/>
          <w:szCs w:val="40"/>
        </w:rPr>
        <w:t xml:space="preserve">Classroom Participation – </w:t>
      </w:r>
      <w:proofErr w:type="spellStart"/>
      <w:r w:rsidRPr="004E074C">
        <w:rPr>
          <w:rFonts w:cstheme="minorHAnsi"/>
          <w:sz w:val="40"/>
          <w:szCs w:val="40"/>
        </w:rPr>
        <w:t>MultiChat</w:t>
      </w:r>
      <w:proofErr w:type="spellEnd"/>
      <w:r w:rsidRPr="004E074C">
        <w:rPr>
          <w:rFonts w:cstheme="minorHAnsi"/>
          <w:sz w:val="40"/>
          <w:szCs w:val="40"/>
        </w:rPr>
        <w:t xml:space="preserve"> 15 Student</w:t>
      </w:r>
    </w:p>
    <w:p w:rsidR="00677078" w:rsidRDefault="00677078" w:rsidP="00677078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COMM</w:t>
      </w:r>
      <w:r>
        <w:rPr>
          <w:b/>
          <w:sz w:val="36"/>
          <w:szCs w:val="36"/>
        </w:rPr>
        <w:t xml:space="preserve">UNICATIVE ACT: Directing </w:t>
      </w:r>
      <w:r w:rsidR="0068409C">
        <w:rPr>
          <w:b/>
          <w:sz w:val="36"/>
          <w:szCs w:val="36"/>
        </w:rPr>
        <w:t>others’ actions</w:t>
      </w:r>
    </w:p>
    <w:p w:rsidR="00677078" w:rsidRPr="00062E22" w:rsidRDefault="00677078" w:rsidP="00677078">
      <w:pPr>
        <w:contextualSpacing/>
        <w:rPr>
          <w:b/>
          <w:sz w:val="28"/>
          <w:szCs w:val="28"/>
        </w:rPr>
      </w:pPr>
      <w:r w:rsidRPr="00062E22">
        <w:rPr>
          <w:b/>
          <w:sz w:val="28"/>
          <w:szCs w:val="28"/>
        </w:rPr>
        <w:t>Come here please.</w:t>
      </w:r>
    </w:p>
    <w:p w:rsidR="00677078" w:rsidRDefault="00677078" w:rsidP="00677078">
      <w:pPr>
        <w:contextualSpacing/>
        <w:rPr>
          <w:b/>
        </w:rPr>
      </w:pPr>
      <w:r>
        <w:rPr>
          <w:noProof/>
        </w:rPr>
        <w:drawing>
          <wp:inline distT="0" distB="0" distL="0" distR="0" wp14:anchorId="60C6B4F0" wp14:editId="421842AA">
            <wp:extent cx="5943600" cy="848995"/>
            <wp:effectExtent l="0" t="0" r="0" b="8255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8489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77078" w:rsidRDefault="00677078" w:rsidP="00677078">
      <w:pPr>
        <w:rPr>
          <w:b/>
          <w:sz w:val="36"/>
          <w:szCs w:val="36"/>
        </w:rPr>
      </w:pPr>
    </w:p>
    <w:p w:rsidR="00677078" w:rsidRPr="00C75599" w:rsidRDefault="00677078" w:rsidP="00677078">
      <w:pPr>
        <w:contextualSpacing/>
        <w:rPr>
          <w:b/>
          <w:sz w:val="28"/>
          <w:szCs w:val="28"/>
        </w:rPr>
      </w:pPr>
      <w:r w:rsidRPr="00C75599">
        <w:rPr>
          <w:b/>
          <w:sz w:val="28"/>
          <w:szCs w:val="28"/>
        </w:rPr>
        <w:t>Stop that.</w:t>
      </w:r>
    </w:p>
    <w:p w:rsidR="00677078" w:rsidRDefault="00677078" w:rsidP="00677078">
      <w:pPr>
        <w:contextualSpacing/>
        <w:rPr>
          <w:b/>
        </w:rPr>
      </w:pPr>
      <w:r>
        <w:rPr>
          <w:noProof/>
        </w:rPr>
        <w:drawing>
          <wp:inline distT="0" distB="0" distL="0" distR="0" wp14:anchorId="6B19C1A3" wp14:editId="56268792">
            <wp:extent cx="2552700" cy="850900"/>
            <wp:effectExtent l="0" t="0" r="0" b="6350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552700" cy="850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77078" w:rsidRDefault="00677078" w:rsidP="00677078">
      <w:pPr>
        <w:rPr>
          <w:b/>
          <w:sz w:val="36"/>
          <w:szCs w:val="36"/>
        </w:rPr>
      </w:pPr>
    </w:p>
    <w:p w:rsidR="00677078" w:rsidRPr="00C75599" w:rsidRDefault="00677078" w:rsidP="00677078">
      <w:pPr>
        <w:contextualSpacing/>
        <w:rPr>
          <w:b/>
          <w:sz w:val="28"/>
          <w:szCs w:val="28"/>
        </w:rPr>
      </w:pPr>
      <w:r w:rsidRPr="00C75599">
        <w:rPr>
          <w:b/>
          <w:sz w:val="28"/>
          <w:szCs w:val="28"/>
        </w:rPr>
        <w:t>Please read my book.</w:t>
      </w:r>
    </w:p>
    <w:p w:rsidR="00677078" w:rsidRDefault="00677078" w:rsidP="00677078">
      <w:pPr>
        <w:contextualSpacing/>
        <w:rPr>
          <w:b/>
        </w:rPr>
      </w:pPr>
      <w:r>
        <w:rPr>
          <w:noProof/>
        </w:rPr>
        <w:drawing>
          <wp:inline distT="0" distB="0" distL="0" distR="0" wp14:anchorId="09C8B550" wp14:editId="73E076DB">
            <wp:extent cx="6600825" cy="507756"/>
            <wp:effectExtent l="0" t="0" r="0" b="6985"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6851385" cy="5270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77078" w:rsidRDefault="00677078" w:rsidP="00677078">
      <w:pPr>
        <w:rPr>
          <w:b/>
        </w:rPr>
      </w:pPr>
    </w:p>
    <w:p w:rsidR="00677078" w:rsidRDefault="0068409C" w:rsidP="0068409C">
      <w:pPr>
        <w:spacing w:line="240" w:lineRule="auto"/>
        <w:contextualSpacing/>
        <w:rPr>
          <w:b/>
          <w:sz w:val="28"/>
          <w:szCs w:val="28"/>
        </w:rPr>
      </w:pPr>
      <w:r w:rsidRPr="0068409C">
        <w:rPr>
          <w:b/>
          <w:sz w:val="28"/>
          <w:szCs w:val="28"/>
        </w:rPr>
        <w:t>You do it.</w:t>
      </w:r>
    </w:p>
    <w:p w:rsidR="0068409C" w:rsidRDefault="0068409C" w:rsidP="0068409C">
      <w:pPr>
        <w:spacing w:line="240" w:lineRule="auto"/>
        <w:contextualSpacing/>
        <w:rPr>
          <w:b/>
          <w:sz w:val="28"/>
          <w:szCs w:val="28"/>
        </w:rPr>
      </w:pPr>
      <w:r>
        <w:rPr>
          <w:noProof/>
        </w:rPr>
        <w:drawing>
          <wp:inline distT="0" distB="0" distL="0" distR="0" wp14:anchorId="7A32AB5A" wp14:editId="5206CF3F">
            <wp:extent cx="2628900" cy="8763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628900" cy="876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8409C" w:rsidRDefault="0068409C" w:rsidP="00677078">
      <w:pPr>
        <w:rPr>
          <w:b/>
          <w:sz w:val="28"/>
          <w:szCs w:val="28"/>
        </w:rPr>
      </w:pPr>
    </w:p>
    <w:p w:rsidR="0068409C" w:rsidRDefault="0068409C" w:rsidP="0068409C">
      <w:pPr>
        <w:spacing w:line="240" w:lineRule="auto"/>
        <w:contextualSpacing/>
        <w:rPr>
          <w:b/>
          <w:sz w:val="28"/>
          <w:szCs w:val="28"/>
        </w:rPr>
      </w:pPr>
      <w:r>
        <w:rPr>
          <w:b/>
          <w:sz w:val="28"/>
          <w:szCs w:val="28"/>
        </w:rPr>
        <w:t>Go.</w:t>
      </w:r>
    </w:p>
    <w:p w:rsidR="0068409C" w:rsidRPr="0068409C" w:rsidRDefault="0068409C" w:rsidP="0068409C">
      <w:pPr>
        <w:spacing w:line="240" w:lineRule="auto"/>
        <w:contextualSpacing/>
        <w:rPr>
          <w:b/>
          <w:sz w:val="28"/>
          <w:szCs w:val="28"/>
        </w:rPr>
      </w:pPr>
      <w:r>
        <w:rPr>
          <w:noProof/>
        </w:rPr>
        <w:drawing>
          <wp:inline distT="0" distB="0" distL="0" distR="0" wp14:anchorId="14DAF3FA" wp14:editId="41617C55">
            <wp:extent cx="1733550" cy="866775"/>
            <wp:effectExtent l="0" t="0" r="0" b="952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733550" cy="866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E255BC" w:rsidRDefault="0068409C"/>
    <w:p w:rsidR="0068409C" w:rsidRDefault="0068409C"/>
    <w:sectPr w:rsidR="0068409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7078"/>
    <w:rsid w:val="00677078"/>
    <w:rsid w:val="0068409C"/>
    <w:rsid w:val="00A65AF3"/>
    <w:rsid w:val="00EB08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E2E73F5-2CED-4776-A9B0-0576691476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77078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25</Words>
  <Characters>148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WILLIS, KIMBERLY S.</dc:creator>
  <cp:keywords/>
  <dc:description/>
  <cp:lastModifiedBy>WILLIS, KIMBERLY S.</cp:lastModifiedBy>
  <cp:revision>2</cp:revision>
  <dcterms:created xsi:type="dcterms:W3CDTF">2016-04-08T14:16:00Z</dcterms:created>
  <dcterms:modified xsi:type="dcterms:W3CDTF">2016-04-08T14:31:00Z</dcterms:modified>
</cp:coreProperties>
</file>